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Times" w:cs="Times" w:hAnsi="Times" w:eastAsia="Times"/>
          <w:b w:val="1"/>
          <w:bCs w:val="1"/>
          <w:sz w:val="30"/>
          <w:szCs w:val="30"/>
        </w:rPr>
      </w:pPr>
      <w:r>
        <w:rPr>
          <w:b w:val="1"/>
          <w:bCs w:val="1"/>
          <w:sz w:val="30"/>
          <w:szCs w:val="30"/>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422482</wp:posOffset>
            </wp:positionV>
            <wp:extent cx="2485660" cy="933438"/>
            <wp:effectExtent l="0" t="0" r="0" b="0"/>
            <wp:wrapThrough wrapText="bothSides" distL="152400" distR="152400">
              <wp:wrapPolygon edited="1">
                <wp:start x="0" y="0"/>
                <wp:lineTo x="21600" y="0"/>
                <wp:lineTo x="21600" y="21626"/>
                <wp:lineTo x="0" y="21626"/>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485660" cy="933438"/>
                    </a:xfrm>
                    <a:prstGeom prst="rect">
                      <a:avLst/>
                    </a:prstGeom>
                    <a:ln w="12700" cap="flat">
                      <a:noFill/>
                      <a:miter lim="400000"/>
                    </a:ln>
                    <a:effectLst/>
                  </pic:spPr>
                </pic:pic>
              </a:graphicData>
            </a:graphic>
          </wp:anchor>
        </w:drawing>
      </w:r>
      <w:r>
        <w:rPr>
          <w:b w:val="1"/>
          <w:bCs w:val="1"/>
          <w:sz w:val="30"/>
          <w:szCs w:val="30"/>
          <w:rtl w:val="0"/>
          <w:lang w:val="en-US"/>
        </w:rPr>
        <w:t xml:space="preserve">Application for Associate Membership </w:t>
      </w:r>
    </w:p>
    <w:p>
      <w:pPr>
        <w:pStyle w:val="Body"/>
        <w:bidi w:val="0"/>
        <w:rPr>
          <w:rFonts w:ascii="Times" w:cs="Times" w:hAnsi="Times" w:eastAsia="Times"/>
        </w:rPr>
      </w:pPr>
    </w:p>
    <w:p>
      <w:pPr>
        <w:pStyle w:val="Body"/>
        <w:bidi w:val="0"/>
        <w:rPr>
          <w:rFonts w:ascii="Times" w:cs="Times" w:hAnsi="Times" w:eastAsia="Times"/>
        </w:rPr>
      </w:pPr>
    </w:p>
    <w:p>
      <w:pPr>
        <w:pStyle w:val="Body"/>
        <w:bidi w:val="0"/>
        <w:rPr>
          <w:rFonts w:ascii="Times" w:cs="Times" w:hAnsi="Times" w:eastAsia="Times"/>
        </w:rPr>
      </w:pPr>
    </w:p>
    <w:p>
      <w:pPr>
        <w:pStyle w:val="Body"/>
        <w:bidi w:val="0"/>
        <w:rPr>
          <w:rFonts w:ascii="Times" w:cs="Times" w:hAnsi="Times" w:eastAsia="Times"/>
        </w:rPr>
      </w:pPr>
    </w:p>
    <w:p>
      <w:pPr>
        <w:pStyle w:val="Body"/>
        <w:bidi w:val="0"/>
      </w:pPr>
      <w:r>
        <w:rPr>
          <w:rtl w:val="0"/>
          <w:lang w:val="en-US"/>
        </w:rPr>
        <w:t xml:space="preserve">I wish to apply for associate membership of the Ballantrae Development Trust and can confirm (please tick) </w:t>
      </w:r>
    </w:p>
    <w:p>
      <w:pPr>
        <w:pStyle w:val="Body"/>
        <w:bidi w:val="0"/>
        <w:rPr>
          <w:rFonts w:ascii="Times" w:cs="Times" w:hAnsi="Times" w:eastAsia="Times"/>
        </w:rPr>
      </w:pPr>
    </w:p>
    <w:p>
      <w:pPr>
        <w:pStyle w:val="Body"/>
        <w:bidi w:val="0"/>
        <w:rPr>
          <w:rFonts w:ascii="Times" w:cs="Times" w:hAnsi="Times" w:eastAsia="Times"/>
        </w:rPr>
      </w:pPr>
      <w:r>
        <w:rPr>
          <w:rtl w:val="0"/>
          <w:lang w:val="en-US"/>
        </w:rPr>
        <w:t xml:space="preserve">O I support the objects and activities of the Ballantrae Development Trust (see below) </w:t>
      </w:r>
    </w:p>
    <w:p>
      <w:pPr>
        <w:pStyle w:val="Body"/>
        <w:bidi w:val="0"/>
        <w:rPr>
          <w:rFonts w:ascii="Times" w:cs="Times" w:hAnsi="Times" w:eastAsia="Times"/>
        </w:rPr>
      </w:pPr>
      <w:r>
        <w:rPr>
          <w:rtl w:val="0"/>
          <w:lang w:val="en-US"/>
        </w:rPr>
        <w:t xml:space="preserve">O I am not ordinarily resident in the Ballantrae Community Council area </w:t>
      </w:r>
    </w:p>
    <w:p>
      <w:pPr>
        <w:pStyle w:val="Body"/>
        <w:bidi w:val="0"/>
        <w:rPr>
          <w:rFonts w:ascii="Times" w:cs="Times" w:hAnsi="Times" w:eastAsia="Times"/>
        </w:rPr>
      </w:pPr>
      <w:r>
        <w:rPr>
          <w:rtl w:val="0"/>
          <w:lang w:val="en-US"/>
        </w:rPr>
        <w:t xml:space="preserve">O I am aged over 16 years </w:t>
      </w:r>
    </w:p>
    <w:p>
      <w:pPr>
        <w:pStyle w:val="Body"/>
        <w:bidi w:val="0"/>
        <w:rPr>
          <w:rFonts w:ascii="Times" w:cs="Times" w:hAnsi="Times" w:eastAsia="Times"/>
        </w:rPr>
      </w:pPr>
      <w:r>
        <w:rPr>
          <w:rtl w:val="0"/>
          <w:lang w:val="en-US"/>
        </w:rPr>
        <w:t xml:space="preserve">O I am a representative of an organisation who supports the objects and activities of the Ballantrae Development Trust </w:t>
      </w:r>
    </w:p>
    <w:p>
      <w:pPr>
        <w:pStyle w:val="Body"/>
        <w:bidi w:val="0"/>
      </w:pPr>
      <w:r>
        <w:rPr>
          <w:rtl w:val="0"/>
          <w:lang w:val="en-US"/>
        </w:rPr>
        <w:t xml:space="preserve">O I am happy to receive information about the Trust and its activities </w:t>
      </w:r>
    </w:p>
    <w:p>
      <w:pPr>
        <w:pStyle w:val="Body"/>
        <w:bidi w:val="0"/>
        <w:rPr>
          <w:rFonts w:ascii="Times" w:cs="Times" w:hAnsi="Times" w:eastAsia="Times"/>
        </w:rPr>
      </w:pPr>
      <w:r>
        <w:rPr>
          <w:rtl w:val="0"/>
          <w:lang w:val="en-US"/>
        </w:rPr>
        <w:t>O I understand that I don</w:t>
      </w:r>
      <w:r>
        <w:rPr>
          <w:rtl w:val="0"/>
        </w:rPr>
        <w:t>’</w:t>
      </w:r>
      <w:r>
        <w:rPr>
          <w:rtl w:val="0"/>
          <w:lang w:val="en-US"/>
        </w:rPr>
        <w:t>t have a vote at the Trust</w:t>
      </w:r>
      <w:r>
        <w:rPr>
          <w:rtl w:val="0"/>
        </w:rPr>
        <w:t>’</w:t>
      </w:r>
      <w:r>
        <w:rPr>
          <w:rtl w:val="0"/>
          <w:lang w:val="en-US"/>
        </w:rPr>
        <w:t xml:space="preserve">s AGM </w:t>
      </w:r>
    </w:p>
    <w:p>
      <w:pPr>
        <w:pStyle w:val="Body"/>
        <w:bidi w:val="0"/>
        <w:rPr>
          <w:rFonts w:ascii="Times" w:cs="Times" w:hAnsi="Times" w:eastAsia="Times"/>
        </w:rPr>
      </w:pPr>
    </w:p>
    <w:p>
      <w:pPr>
        <w:pStyle w:val="Body"/>
        <w:rPr>
          <w:rFonts w:ascii="Times" w:cs="Times" w:hAnsi="Times" w:eastAsia="Times"/>
          <w:b w:val="1"/>
          <w:bCs w:val="1"/>
        </w:rPr>
      </w:pPr>
      <w:r>
        <w:rPr>
          <w:b w:val="1"/>
          <w:bCs w:val="1"/>
          <w:rtl w:val="0"/>
          <w:lang w:val="en-US"/>
        </w:rPr>
        <w:t xml:space="preserve">Full name: </w:t>
      </w:r>
    </w:p>
    <w:p>
      <w:pPr>
        <w:pStyle w:val="Body"/>
        <w:rPr>
          <w:rFonts w:ascii="Times" w:cs="Times" w:hAnsi="Times" w:eastAsia="Times"/>
          <w:b w:val="1"/>
          <w:bCs w:val="1"/>
        </w:rPr>
      </w:pPr>
    </w:p>
    <w:p>
      <w:pPr>
        <w:pStyle w:val="Body"/>
        <w:rPr>
          <w:rFonts w:ascii="Times" w:cs="Times" w:hAnsi="Times" w:eastAsia="Times"/>
          <w:b w:val="1"/>
          <w:bCs w:val="1"/>
        </w:rPr>
      </w:pPr>
      <w:r>
        <w:rPr>
          <w:b w:val="1"/>
          <w:bCs w:val="1"/>
          <w:rtl w:val="0"/>
          <w:lang w:val="en-US"/>
        </w:rPr>
        <w:t xml:space="preserve">Organisation Name (if applicable): </w:t>
      </w:r>
    </w:p>
    <w:p>
      <w:pPr>
        <w:pStyle w:val="Body"/>
        <w:rPr>
          <w:rFonts w:ascii="Times" w:cs="Times" w:hAnsi="Times" w:eastAsia="Times"/>
          <w:b w:val="1"/>
          <w:bCs w:val="1"/>
        </w:rPr>
      </w:pPr>
    </w:p>
    <w:p>
      <w:pPr>
        <w:pStyle w:val="Body"/>
        <w:rPr>
          <w:rFonts w:ascii="Times" w:cs="Times" w:hAnsi="Times" w:eastAsia="Times"/>
          <w:b w:val="1"/>
          <w:bCs w:val="1"/>
        </w:rPr>
      </w:pPr>
      <w:r>
        <w:rPr>
          <w:b w:val="1"/>
          <w:bCs w:val="1"/>
          <w:rtl w:val="0"/>
          <w:lang w:val="en-US"/>
        </w:rPr>
        <w:t xml:space="preserve">Address: </w:t>
      </w:r>
    </w:p>
    <w:p>
      <w:pPr>
        <w:pStyle w:val="Body"/>
        <w:rPr>
          <w:rFonts w:ascii="Times" w:cs="Times" w:hAnsi="Times" w:eastAsia="Times"/>
          <w:b w:val="1"/>
          <w:bCs w:val="1"/>
        </w:rPr>
      </w:pPr>
    </w:p>
    <w:p>
      <w:pPr>
        <w:pStyle w:val="Body"/>
        <w:rPr>
          <w:rFonts w:ascii="Times" w:cs="Times" w:hAnsi="Times" w:eastAsia="Times"/>
          <w:b w:val="1"/>
          <w:bCs w:val="1"/>
        </w:rPr>
      </w:pPr>
      <w:r>
        <w:rPr>
          <w:b w:val="1"/>
          <w:bCs w:val="1"/>
          <w:rtl w:val="0"/>
          <w:lang w:val="en-US"/>
        </w:rPr>
        <w:t xml:space="preserve">Postcode: </w:t>
      </w:r>
    </w:p>
    <w:p>
      <w:pPr>
        <w:pStyle w:val="Body"/>
        <w:rPr>
          <w:rFonts w:ascii="Times" w:cs="Times" w:hAnsi="Times" w:eastAsia="Times"/>
          <w:b w:val="1"/>
          <w:bCs w:val="1"/>
        </w:rPr>
      </w:pPr>
    </w:p>
    <w:p>
      <w:pPr>
        <w:pStyle w:val="Body"/>
        <w:rPr>
          <w:rFonts w:ascii="Times" w:cs="Times" w:hAnsi="Times" w:eastAsia="Times"/>
          <w:b w:val="1"/>
          <w:bCs w:val="1"/>
        </w:rPr>
      </w:pPr>
      <w:r>
        <w:rPr>
          <w:b w:val="1"/>
          <w:bCs w:val="1"/>
          <w:rtl w:val="0"/>
          <w:lang w:val="en-US"/>
        </w:rPr>
        <w:t xml:space="preserve">Email address: </w:t>
      </w:r>
    </w:p>
    <w:p>
      <w:pPr>
        <w:pStyle w:val="Body"/>
        <w:rPr>
          <w:rFonts w:ascii="Times" w:cs="Times" w:hAnsi="Times" w:eastAsia="Times"/>
          <w:b w:val="1"/>
          <w:bCs w:val="1"/>
        </w:rPr>
      </w:pPr>
    </w:p>
    <w:p>
      <w:pPr>
        <w:pStyle w:val="Body"/>
        <w:rPr>
          <w:rFonts w:ascii="Times" w:cs="Times" w:hAnsi="Times" w:eastAsia="Times"/>
          <w:b w:val="1"/>
          <w:bCs w:val="1"/>
        </w:rPr>
      </w:pPr>
      <w:r>
        <w:rPr>
          <w:b w:val="1"/>
          <w:bCs w:val="1"/>
          <w:rtl w:val="0"/>
          <w:lang w:val="en-US"/>
        </w:rPr>
        <w:t xml:space="preserve">Telephone number: </w:t>
      </w:r>
    </w:p>
    <w:p>
      <w:pPr>
        <w:pStyle w:val="Body"/>
        <w:rPr>
          <w:rFonts w:ascii="Times" w:cs="Times" w:hAnsi="Times" w:eastAsia="Times"/>
          <w:b w:val="1"/>
          <w:bCs w:val="1"/>
        </w:rPr>
      </w:pPr>
    </w:p>
    <w:p>
      <w:pPr>
        <w:pStyle w:val="Body"/>
        <w:rPr>
          <w:rFonts w:ascii="Times" w:cs="Times" w:hAnsi="Times" w:eastAsia="Times"/>
          <w:b w:val="1"/>
          <w:bCs w:val="1"/>
        </w:rPr>
      </w:pPr>
      <w:r>
        <w:rPr>
          <w:b w:val="1"/>
          <w:bCs w:val="1"/>
          <w:rtl w:val="0"/>
          <w:lang w:val="de-DE"/>
        </w:rPr>
        <w:t xml:space="preserve">Date: </w:t>
      </w:r>
      <w:r>
        <w:rPr>
          <w:rFonts w:ascii="Times" w:cs="Times" w:hAnsi="Times" w:eastAsia="Times"/>
          <w:b w:val="1"/>
          <w:bCs w:val="1"/>
        </w:rPr>
        <w:tab/>
        <w:tab/>
        <w:tab/>
        <w:tab/>
        <w:tab/>
        <w:tab/>
      </w:r>
      <w:r>
        <w:rPr>
          <w:b w:val="1"/>
          <w:bCs w:val="1"/>
          <w:rtl w:val="0"/>
          <w:lang w:val="it-IT"/>
        </w:rPr>
        <w:t xml:space="preserve">Signature: </w:t>
      </w:r>
    </w:p>
    <w:p>
      <w:pPr>
        <w:pStyle w:val="Body"/>
        <w:bidi w:val="0"/>
        <w:rPr>
          <w:rFonts w:ascii="Times" w:cs="Times" w:hAnsi="Times" w:eastAsia="Times"/>
        </w:rPr>
      </w:pPr>
      <w:r>
        <w:rPr>
          <w:rtl w:val="0"/>
          <w:lang w:val="en-US"/>
        </w:rPr>
        <w:t xml:space="preserve">(If signing on behalf of an organisation signature must be by an appropriate officer) </w:t>
      </w:r>
    </w:p>
    <w:p>
      <w:pPr>
        <w:pStyle w:val="Body"/>
        <w:bidi w:val="0"/>
        <w:rPr>
          <w:rFonts w:ascii="Times" w:cs="Times" w:hAnsi="Times" w:eastAsia="Times"/>
        </w:rPr>
      </w:pPr>
    </w:p>
    <w:p>
      <w:pPr>
        <w:pStyle w:val="Body"/>
        <w:bidi w:val="0"/>
      </w:pPr>
      <w:r>
        <w:rPr>
          <w:rtl w:val="0"/>
          <w:lang w:val="en-US"/>
        </w:rPr>
        <w:t xml:space="preserve">I would be willing to assist the Ballantrae Development Trust by: </w:t>
      </w:r>
    </w:p>
    <w:p>
      <w:pPr>
        <w:pStyle w:val="Body"/>
        <w:bidi w:val="0"/>
      </w:pPr>
      <w:r>
        <w:rPr>
          <w:rtl w:val="0"/>
          <w:lang w:val="en-US"/>
        </w:rPr>
        <w:t>O Joining a project group to help take forward the Trust</w:t>
      </w:r>
      <w:r>
        <w:rPr>
          <w:rtl w:val="0"/>
        </w:rPr>
        <w:t>’</w:t>
      </w:r>
      <w:r>
        <w:rPr>
          <w:rtl w:val="0"/>
          <w:lang w:val="en-US"/>
        </w:rPr>
        <w:t xml:space="preserve">s priorities </w:t>
      </w:r>
    </w:p>
    <w:p>
      <w:pPr>
        <w:pStyle w:val="Body"/>
        <w:bidi w:val="0"/>
      </w:pPr>
      <w:r>
        <w:rPr>
          <w:rtl w:val="0"/>
          <w:lang w:val="en-US"/>
        </w:rPr>
        <w:t xml:space="preserve">O Volunteering my time to help with (say what): </w:t>
      </w:r>
    </w:p>
    <w:p>
      <w:pPr>
        <w:pStyle w:val="Body"/>
        <w:bidi w:val="0"/>
        <w:rPr>
          <w:rFonts w:ascii="Times" w:cs="Times" w:hAnsi="Times" w:eastAsia="Times"/>
        </w:rPr>
      </w:pPr>
    </w:p>
    <w:p>
      <w:pPr>
        <w:pStyle w:val="Body"/>
        <w:bidi w:val="0"/>
        <w:rPr>
          <w:rFonts w:ascii="Times" w:cs="Times" w:hAnsi="Times" w:eastAsia="Times"/>
        </w:rPr>
      </w:pPr>
      <w:r>
        <w:rPr>
          <w:rtl w:val="0"/>
          <w:lang w:val="en-US"/>
        </w:rPr>
        <w:t xml:space="preserve">The </w:t>
      </w:r>
      <w:r>
        <w:rPr>
          <w:rtl w:val="0"/>
          <w:lang w:val="de-DE"/>
        </w:rPr>
        <w:t>“</w:t>
      </w:r>
      <w:r>
        <w:rPr>
          <w:rtl w:val="0"/>
          <w:lang w:val="en-US"/>
        </w:rPr>
        <w:t>Articles of Association of the Trust</w:t>
      </w:r>
      <w:r>
        <w:rPr>
          <w:rtl w:val="0"/>
        </w:rPr>
        <w:t xml:space="preserve">” </w:t>
      </w:r>
      <w:r>
        <w:rPr>
          <w:rtl w:val="0"/>
          <w:lang w:val="en-US"/>
        </w:rPr>
        <w:t xml:space="preserve">describe the </w:t>
      </w:r>
      <w:r>
        <w:rPr>
          <w:rtl w:val="0"/>
          <w:lang w:val="de-DE"/>
        </w:rPr>
        <w:t>“</w:t>
      </w:r>
      <w:r>
        <w:rPr>
          <w:rtl w:val="0"/>
          <w:lang w:val="en-US"/>
        </w:rPr>
        <w:t>objects of the Trust</w:t>
      </w:r>
      <w:r>
        <w:rPr>
          <w:rtl w:val="0"/>
        </w:rPr>
        <w:t xml:space="preserve">” </w:t>
      </w:r>
      <w:r>
        <w:rPr>
          <w:rtl w:val="0"/>
          <w:lang w:val="en-US"/>
        </w:rPr>
        <w:t xml:space="preserve">as follows: </w:t>
      </w:r>
    </w:p>
    <w:p>
      <w:pPr>
        <w:pStyle w:val="Body"/>
        <w:bidi w:val="0"/>
        <w:rPr>
          <w:rFonts w:ascii="Times" w:cs="Times" w:hAnsi="Times" w:eastAsia="Times"/>
        </w:rPr>
      </w:pPr>
      <w:r>
        <w:rPr>
          <w:rtl w:val="0"/>
          <w:lang w:val="en-US"/>
        </w:rPr>
        <w:t>The Ballantrae Trust has been formed to benefit the community of the Ballantrae Community Council area ("the Community") with the following objects:</w:t>
      </w:r>
      <w:r>
        <w:br w:type="textWrapping"/>
      </w:r>
      <w:r>
        <w:rPr>
          <w:rtl w:val="0"/>
          <w:lang w:val="en-US"/>
        </w:rPr>
        <w:t xml:space="preserve">(1) The advancement of community development (including the advancement of rural regeneration) within the Community; </w:t>
      </w:r>
    </w:p>
    <w:p>
      <w:pPr>
        <w:pStyle w:val="Body"/>
        <w:bidi w:val="0"/>
      </w:pPr>
      <w:r>
        <w:rPr>
          <w:rtl w:val="0"/>
          <w:lang w:val="en-US"/>
        </w:rPr>
        <w:t>(2) The provision of recreational facilities, or the organisation of recreational facilities, with the object of improving the conditions of life for the persons for whom the facilities or activities are primarily intended</w:t>
      </w:r>
      <w:r>
        <w:br w:type="textWrapping"/>
      </w:r>
      <w:r>
        <w:rPr>
          <w:rtl w:val="0"/>
          <w:lang w:val="en-US"/>
        </w:rPr>
        <w:t>(3) The advancement of the arts, heritage, culture and science</w:t>
      </w:r>
      <w:r>
        <w:br w:type="textWrapping"/>
      </w:r>
      <w:r>
        <w:rPr>
          <w:rtl w:val="0"/>
          <w:lang w:val="en-US"/>
        </w:rPr>
        <w:t xml:space="preserve">But only to the extent that the above purposes are consistent with furthering the achievement of sustainable development. </w:t>
      </w:r>
    </w:p>
    <w:p>
      <w:pPr>
        <w:pStyle w:val="Body"/>
        <w:bidi w:val="0"/>
      </w:pPr>
      <w:r>
        <w:rPr>
          <w:rtl w:val="0"/>
          <w:lang w:val="en-US"/>
        </w:rPr>
        <w:t xml:space="preserve">For more information go to </w:t>
      </w:r>
      <w:r>
        <w:rPr>
          <w:rStyle w:val="Hyperlink.0"/>
        </w:rPr>
        <w:fldChar w:fldCharType="begin" w:fldLock="0"/>
      </w:r>
      <w:r>
        <w:rPr>
          <w:rStyle w:val="Hyperlink.0"/>
        </w:rPr>
        <w:instrText xml:space="preserve"> HYPERLINK "http://www.ballantrae.org.uk/livinginballantrae"</w:instrText>
      </w:r>
      <w:r>
        <w:rPr>
          <w:rStyle w:val="Hyperlink.0"/>
        </w:rPr>
        <w:fldChar w:fldCharType="separate" w:fldLock="0"/>
      </w:r>
      <w:r>
        <w:rPr>
          <w:rStyle w:val="Hyperlink.0"/>
          <w:rtl w:val="0"/>
          <w:lang w:val="en-US"/>
        </w:rPr>
        <w:t>www.ballantrae.org.uk/livinginballantrae</w:t>
      </w:r>
      <w:r>
        <w:rPr/>
        <w:fldChar w:fldCharType="end" w:fldLock="0"/>
      </w:r>
      <w:r>
        <w:rPr>
          <w:rtl w:val="0"/>
          <w:lang w:val="en-US"/>
        </w:rPr>
        <w:t>.</w:t>
      </w:r>
    </w:p>
    <w:p>
      <w:pPr>
        <w:pStyle w:val="Body"/>
        <w:bidi w:val="0"/>
        <w:rPr>
          <w:rFonts w:ascii="Times" w:cs="Times" w:hAnsi="Times" w:eastAsia="Times"/>
        </w:rPr>
      </w:pPr>
    </w:p>
    <w:p>
      <w:pPr>
        <w:pStyle w:val="Body"/>
        <w:bidi w:val="0"/>
      </w:pPr>
      <w:r>
        <w:rPr>
          <w:b w:val="1"/>
          <w:bCs w:val="1"/>
          <w:rtl w:val="0"/>
          <w:lang w:val="en-US"/>
        </w:rPr>
        <w:t>NOTE</w:t>
      </w:r>
      <w:r>
        <w:rPr>
          <w:rtl w:val="0"/>
          <w:lang w:val="en-US"/>
        </w:rPr>
        <w:t xml:space="preserve">: Your details will be stored in accordance with the Data Protection Act 1998 and will not be shared with any third party. Those details will only be held for as long as you are a member. They will then be deleted. </w:t>
      </w:r>
    </w:p>
    <w:p>
      <w:pPr>
        <w:pStyle w:val="Body"/>
        <w:bidi w:val="0"/>
        <w:rPr>
          <w:rFonts w:ascii="Times" w:cs="Times" w:hAnsi="Times" w:eastAsia="Times"/>
        </w:rPr>
      </w:pPr>
    </w:p>
    <w:p>
      <w:pPr>
        <w:pStyle w:val="Body"/>
        <w:jc w:val="center"/>
      </w:pPr>
      <w:r>
        <w:rPr>
          <w:rtl w:val="0"/>
          <w:lang w:val="en-US"/>
        </w:rPr>
        <w:t xml:space="preserve">The Ballantrae Trust: Registered Company Number 581753. </w:t>
      </w:r>
    </w:p>
    <w:p>
      <w:pPr>
        <w:pStyle w:val="Body"/>
        <w:jc w:val="center"/>
      </w:pPr>
      <w:r>
        <w:rPr>
          <w:rtl w:val="0"/>
          <w:lang w:val="en-US"/>
        </w:rPr>
        <w:t xml:space="preserve">Registered address c/o 42 Foreland, Ballantrae KA26 0NQ </w:t>
      </w:r>
      <w:r>
        <w:rPr>
          <w:rFonts w:ascii="Times" w:cs="Times" w:hAnsi="Times" w:eastAsia="Times"/>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Link">
    <w:name w:val="Link"/>
    <w:rPr>
      <w:u w:val="single"/>
    </w:rPr>
  </w:style>
  <w:style w:type="character" w:styleId="Hyperlink.0">
    <w:name w:val="Hyperlink.0"/>
    <w:basedOn w:val="Link"/>
    <w:next w:val="Hyperlink.0"/>
    <w:rPr>
      <w:u w:val="no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